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2509" w14:textId="7B9A47A3" w:rsidR="007776AE" w:rsidRPr="00527F8D" w:rsidRDefault="007776AE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b/>
          <w:color w:val="000000"/>
          <w:lang w:val="es-ES"/>
        </w:rPr>
      </w:pPr>
    </w:p>
    <w:p w14:paraId="67863357" w14:textId="77777777" w:rsidR="00706945" w:rsidRPr="00527F8D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</w:rPr>
      </w:pPr>
    </w:p>
    <w:p w14:paraId="3C5B4824" w14:textId="77777777" w:rsidR="00527F8D" w:rsidRPr="00527F8D" w:rsidRDefault="00527F8D" w:rsidP="00527F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bCs/>
          <w:color w:val="000000"/>
        </w:rPr>
      </w:pPr>
      <w:r w:rsidRPr="00527F8D">
        <w:rPr>
          <w:rFonts w:ascii="Aptos" w:eastAsia="Times New Roman" w:hAnsi="Aptos" w:cs="Times New Roman"/>
          <w:b/>
          <w:bCs/>
          <w:color w:val="000000"/>
        </w:rPr>
        <w:t xml:space="preserve">Number of words </w:t>
      </w:r>
      <w:r w:rsidRPr="00527F8D">
        <w:rPr>
          <w:rFonts w:ascii="Aptos" w:eastAsia="Times New Roman" w:hAnsi="Aptos" w:cs="Times New Roman"/>
          <w:b/>
          <w:color w:val="000000"/>
        </w:rPr>
        <w:t xml:space="preserve">(maximum 400 words) </w:t>
      </w:r>
      <w:r w:rsidRPr="00527F8D">
        <w:rPr>
          <w:rFonts w:ascii="Aptos" w:eastAsia="Times New Roman" w:hAnsi="Aptos" w:cs="Times New Roman"/>
          <w:b/>
          <w:bCs/>
          <w:color w:val="000000"/>
        </w:rPr>
        <w:t xml:space="preserve">(excluding title, references and keywords): </w:t>
      </w:r>
    </w:p>
    <w:p w14:paraId="7C6FC930" w14:textId="77777777" w:rsidR="00706945" w:rsidRPr="00527F8D" w:rsidRDefault="00706945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b/>
          <w:color w:val="000000"/>
          <w:lang w:val="es-ES"/>
        </w:rPr>
      </w:pPr>
    </w:p>
    <w:p w14:paraId="6AF9F514" w14:textId="77777777" w:rsidR="00527F8D" w:rsidRPr="00527F8D" w:rsidRDefault="00527F8D" w:rsidP="00527F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b/>
          <w:color w:val="000000"/>
          <w:sz w:val="28"/>
          <w:szCs w:val="28"/>
        </w:rPr>
      </w:pPr>
      <w:r w:rsidRPr="00527F8D">
        <w:rPr>
          <w:rFonts w:ascii="Aptos" w:eastAsia="Times New Roman" w:hAnsi="Aptos" w:cs="Times New Roman"/>
          <w:b/>
          <w:color w:val="000000"/>
          <w:sz w:val="28"/>
          <w:szCs w:val="28"/>
        </w:rPr>
        <w:t>Title</w:t>
      </w:r>
    </w:p>
    <w:p w14:paraId="123BEDF7" w14:textId="77777777" w:rsidR="00527F8D" w:rsidRPr="00527F8D" w:rsidRDefault="00527F8D" w:rsidP="00527F8D">
      <w:pPr>
        <w:jc w:val="center"/>
        <w:rPr>
          <w:rFonts w:ascii="Aptos" w:eastAsia="Times New Roman" w:hAnsi="Aptos" w:cs="Times New Roman"/>
          <w:b/>
        </w:rPr>
      </w:pPr>
    </w:p>
    <w:p w14:paraId="2024CD36" w14:textId="77777777" w:rsidR="00527F8D" w:rsidRPr="00527F8D" w:rsidRDefault="00527F8D" w:rsidP="00527F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</w:rPr>
      </w:pPr>
      <w:r w:rsidRPr="00527F8D">
        <w:rPr>
          <w:rFonts w:ascii="Aptos" w:eastAsia="Times New Roman" w:hAnsi="Aptos" w:cs="Times New Roman"/>
          <w:b/>
          <w:color w:val="000000"/>
        </w:rPr>
        <w:t xml:space="preserve">Abstract [paper / round table / poster] </w:t>
      </w:r>
      <w:r w:rsidRPr="00527F8D">
        <w:rPr>
          <w:rFonts w:ascii="Aptos" w:hAnsi="Aptos" w:cs="Times New Roman"/>
        </w:rPr>
        <w:t>(delete as appropriate)</w:t>
      </w:r>
    </w:p>
    <w:p w14:paraId="6C9BEFC4" w14:textId="77777777" w:rsidR="00A7336E" w:rsidRPr="00527F8D" w:rsidRDefault="00A7336E" w:rsidP="00A7336E">
      <w:pPr>
        <w:spacing w:before="100" w:beforeAutospacing="1" w:after="100" w:afterAutospacing="1"/>
        <w:jc w:val="both"/>
        <w:rPr>
          <w:rFonts w:ascii="Aptos" w:eastAsia="Times New Roman" w:hAnsi="Aptos" w:cs="Times New Roman"/>
          <w:lang w:val="en-US"/>
        </w:rPr>
      </w:pPr>
      <w:r w:rsidRPr="00527F8D">
        <w:rPr>
          <w:rFonts w:ascii="Aptos" w:eastAsia="Times New Roman" w:hAnsi="Aptos" w:cs="Times New Roman"/>
          <w:lang w:val="en-US"/>
        </w:rPr>
        <w:t xml:space="preserve">Lorem ipsum dolor </w:t>
      </w:r>
      <w:proofErr w:type="gramStart"/>
      <w:r w:rsidRPr="00527F8D">
        <w:rPr>
          <w:rFonts w:ascii="Aptos" w:eastAsia="Times New Roman" w:hAnsi="Aptos" w:cs="Times New Roman"/>
          <w:lang w:val="en-US"/>
        </w:rPr>
        <w:t>sit</w:t>
      </w:r>
      <w:proofErr w:type="gram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amet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adipiscing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elit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. Integer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ullamcorper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lacus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nec magna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efficitur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, ac fermentum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sem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fermentum. Proin sed ligula nec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elit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tincidunt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. Nulla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facilisi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Suspendisse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id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arcu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ac eros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efficitur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vel at dolor.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Fusce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sodales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orci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gramStart"/>
      <w:r w:rsidRPr="00527F8D">
        <w:rPr>
          <w:rFonts w:ascii="Aptos" w:eastAsia="Times New Roman" w:hAnsi="Aptos" w:cs="Times New Roman"/>
          <w:lang w:val="en-US"/>
        </w:rPr>
        <w:t>a</w:t>
      </w:r>
      <w:proofErr w:type="gram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orci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posuere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ut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sapien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fringilla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Etiam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nec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urna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ut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orci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vehicula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luctus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. In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quam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sit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amet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malesuada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faucibus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Pellentesque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purus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neque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feugiat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sapien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eu.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Mauris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pharetra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turpis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arcu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dapibus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mauris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luctus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Curabitur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tempor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mi.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Phasellus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porta libero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magna tristique,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fringilla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libero bibendum.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Nullam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nunc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metus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Duis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arcu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metus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interdum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Nulla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at ipsum et libero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convallis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non nec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ligula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Proin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dui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ut est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interdum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Suspendisse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potenti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Integer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vehicula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velit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justo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blandit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metus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tempus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non.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Quisque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augue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velit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Curabitur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auctor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dui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vel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sem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dictum, in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auctor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metus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Aliquam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erat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volutpat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Aenean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interdum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nisl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quis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euismod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at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sapien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posuere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Donec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justo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id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nisi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varius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porttitor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urna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volutpat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In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felis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nisi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Donec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magna eu libero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condimentum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Nulla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facilisi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Nam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feugiat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efficitur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augue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volutpat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Pellentesque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quis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leo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lectus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metus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erat. Integer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vehicula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felis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orci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cursus. Suspendisse eu magna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eros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Etiam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auctor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lectus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ullamcorper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aliquam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odio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ipsum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enim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ornare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mi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quam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quis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est.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Donec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egestas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mi. Ut vitae libero et libero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interdum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volutpat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in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nunc.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Nullam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et nunc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vel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lectus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convallis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auctor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urna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vel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est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luctus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sem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blandit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Integer mollis massa in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neque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volutpat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et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hendrerit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est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luctus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Ut id magna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sed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leo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porttitor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lacinia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non a </w:t>
      </w:r>
      <w:proofErr w:type="spellStart"/>
      <w:proofErr w:type="gramStart"/>
      <w:r w:rsidRPr="00527F8D">
        <w:rPr>
          <w:rFonts w:ascii="Aptos" w:eastAsia="Times New Roman" w:hAnsi="Aptos" w:cs="Times New Roman"/>
          <w:lang w:val="fr-FR"/>
        </w:rPr>
        <w:t>lacus.Quisque</w:t>
      </w:r>
      <w:proofErr w:type="spellEnd"/>
      <w:proofErr w:type="gram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sagittis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purus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eu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augue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at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viverra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vehicula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Nullam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ut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nisi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ligula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Integer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faucibus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magna vitae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viverra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efficitur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est erat dictum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turpis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luctus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nisl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eget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risus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Vivamus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sed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ipsum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risus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Sed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sollicitudin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sem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ut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lorem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eleifend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auctor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elit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molestie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Cras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sagittis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lorem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et massa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ac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nisl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eu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nulla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ullamcorper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amet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risus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Nam id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augue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erat. Sed at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felis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mauris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tempor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congue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Phasellus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scelerisque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leo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in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dolor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auctor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, 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dignissim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orci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Suspendisse id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velit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a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tortor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congue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a ut mi. Duis id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turpis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felis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Fusce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id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fr-FR"/>
        </w:rPr>
        <w:t>metus</w:t>
      </w:r>
      <w:proofErr w:type="spellEnd"/>
      <w:r w:rsidRPr="00527F8D">
        <w:rPr>
          <w:rFonts w:ascii="Aptos" w:eastAsia="Times New Roman" w:hAnsi="Aptos" w:cs="Times New Roman"/>
          <w:lang w:val="fr-FR"/>
        </w:rPr>
        <w:t xml:space="preserve"> vitae mollis.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Pellentesque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porttitor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enim</w:t>
      </w:r>
      <w:proofErr w:type="spellEnd"/>
      <w:r w:rsidRPr="00527F8D">
        <w:rPr>
          <w:rFonts w:ascii="Aptos" w:eastAsia="Times New Roman" w:hAnsi="Aptos" w:cs="Times New Roman"/>
          <w:lang w:val="en-US"/>
        </w:rPr>
        <w:t xml:space="preserve"> non dolor fermentum, a cursus ipsum </w:t>
      </w:r>
      <w:proofErr w:type="spellStart"/>
      <w:r w:rsidRPr="00527F8D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527F8D">
        <w:rPr>
          <w:rFonts w:ascii="Aptos" w:eastAsia="Times New Roman" w:hAnsi="Aptos" w:cs="Times New Roman"/>
          <w:lang w:val="en-US"/>
        </w:rPr>
        <w:t>.</w:t>
      </w:r>
    </w:p>
    <w:p w14:paraId="7BB96891" w14:textId="77777777" w:rsidR="00527F8D" w:rsidRPr="00527F8D" w:rsidRDefault="00527F8D" w:rsidP="00527F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</w:rPr>
      </w:pPr>
      <w:r w:rsidRPr="00527F8D">
        <w:rPr>
          <w:rFonts w:ascii="Aptos" w:eastAsia="Times New Roman" w:hAnsi="Aptos" w:cs="Times New Roman"/>
          <w:b/>
          <w:color w:val="000000"/>
        </w:rPr>
        <w:t xml:space="preserve">Keywords (maximum 5) (separated with semi-colons): </w:t>
      </w:r>
    </w:p>
    <w:p w14:paraId="45424C58" w14:textId="77777777" w:rsidR="00527F8D" w:rsidRPr="00527F8D" w:rsidRDefault="00527F8D" w:rsidP="00527F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</w:rPr>
      </w:pPr>
      <w:r w:rsidRPr="00527F8D">
        <w:rPr>
          <w:rFonts w:ascii="Aptos" w:eastAsia="Times New Roman" w:hAnsi="Aptos" w:cs="Times New Roman"/>
          <w:b/>
          <w:color w:val="000000"/>
        </w:rPr>
        <w:t>References (maximum 150 words) (APA style):</w:t>
      </w:r>
    </w:p>
    <w:p w14:paraId="1B77A596" w14:textId="77777777" w:rsidR="00527F8D" w:rsidRPr="00527F8D" w:rsidRDefault="00527F8D" w:rsidP="00527F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</w:rPr>
      </w:pPr>
    </w:p>
    <w:p w14:paraId="7B53AEC9" w14:textId="77777777" w:rsidR="00706945" w:rsidRPr="00527F8D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</w:p>
    <w:p w14:paraId="4875DB2F" w14:textId="77777777" w:rsidR="00A7336E" w:rsidRPr="00527F8D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  <w:lang w:val="es-ES"/>
        </w:rPr>
      </w:pPr>
    </w:p>
    <w:p w14:paraId="20F8192A" w14:textId="77777777" w:rsidR="00A7336E" w:rsidRPr="00527F8D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  <w:lang w:val="es-ES"/>
        </w:rPr>
      </w:pPr>
    </w:p>
    <w:p w14:paraId="6D48F361" w14:textId="77777777" w:rsidR="003E4ACE" w:rsidRPr="00527F8D" w:rsidRDefault="003E4ACE">
      <w:pPr>
        <w:rPr>
          <w:rFonts w:ascii="Aptos" w:hAnsi="Aptos"/>
          <w:lang w:val="es-ES"/>
        </w:rPr>
      </w:pPr>
    </w:p>
    <w:sectPr w:rsidR="003E4ACE" w:rsidRPr="00527F8D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AA22" w14:textId="77777777" w:rsidR="0011261A" w:rsidRDefault="0011261A" w:rsidP="007776AE">
      <w:r>
        <w:separator/>
      </w:r>
    </w:p>
  </w:endnote>
  <w:endnote w:type="continuationSeparator" w:id="0">
    <w:p w14:paraId="11F00AC7" w14:textId="77777777" w:rsidR="0011261A" w:rsidRDefault="0011261A" w:rsidP="0077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3FEA" w14:textId="77777777" w:rsidR="0011261A" w:rsidRDefault="0011261A" w:rsidP="007776AE">
      <w:r>
        <w:separator/>
      </w:r>
    </w:p>
  </w:footnote>
  <w:footnote w:type="continuationSeparator" w:id="0">
    <w:p w14:paraId="5D4F65DC" w14:textId="77777777" w:rsidR="0011261A" w:rsidRDefault="0011261A" w:rsidP="0077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F2CF" w14:textId="77777777" w:rsidR="007776AE" w:rsidRDefault="007776AE" w:rsidP="007776A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E21C13" wp14:editId="5C2E4B57">
          <wp:simplePos x="0" y="0"/>
          <wp:positionH relativeFrom="column">
            <wp:posOffset>-424089</wp:posOffset>
          </wp:positionH>
          <wp:positionV relativeFrom="paragraph">
            <wp:posOffset>53455</wp:posOffset>
          </wp:positionV>
          <wp:extent cx="1196438" cy="1417320"/>
          <wp:effectExtent l="0" t="0" r="0" b="5080"/>
          <wp:wrapNone/>
          <wp:docPr id="21517937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7937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38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6BF9D" w14:textId="2D82951C" w:rsidR="007776AE" w:rsidRPr="00527F8D" w:rsidRDefault="00527F8D" w:rsidP="007776AE">
    <w:pPr>
      <w:pStyle w:val="Encabezado"/>
      <w:ind w:left="1276"/>
      <w:jc w:val="center"/>
      <w:rPr>
        <w:rFonts w:ascii="Aptos" w:hAnsi="Aptos"/>
        <w:b/>
        <w:bCs/>
        <w:sz w:val="24"/>
        <w:szCs w:val="24"/>
      </w:rPr>
    </w:pPr>
    <w:r w:rsidRPr="00527F8D">
      <w:rPr>
        <w:rFonts w:ascii="Aptos" w:hAnsi="Aptos"/>
        <w:b/>
        <w:bCs/>
        <w:sz w:val="24"/>
        <w:szCs w:val="24"/>
      </w:rPr>
      <w:t>43rd International Congress of the Spanish Association of Applied Linguistics (AESLA)</w:t>
    </w:r>
  </w:p>
  <w:p w14:paraId="697F094B" w14:textId="77777777" w:rsidR="00527F8D" w:rsidRPr="00527F8D" w:rsidRDefault="00527F8D" w:rsidP="007776AE">
    <w:pPr>
      <w:pStyle w:val="Encabezado"/>
      <w:ind w:left="1276"/>
      <w:jc w:val="center"/>
      <w:rPr>
        <w:rFonts w:ascii="Aptos" w:hAnsi="Aptos"/>
        <w:b/>
        <w:bCs/>
      </w:rPr>
    </w:pPr>
  </w:p>
  <w:p w14:paraId="4EB0C2D7" w14:textId="2D35BEB4" w:rsidR="007776AE" w:rsidRPr="00527F8D" w:rsidRDefault="00527F8D" w:rsidP="007776AE">
    <w:pPr>
      <w:pStyle w:val="Encabezado"/>
      <w:ind w:left="1276"/>
      <w:jc w:val="center"/>
      <w:rPr>
        <w:rFonts w:ascii="Aptos" w:hAnsi="Aptos"/>
        <w:b/>
        <w:bCs/>
        <w:color w:val="5B9BD5" w:themeColor="accent5"/>
      </w:rPr>
    </w:pPr>
    <w:r w:rsidRPr="00527F8D">
      <w:rPr>
        <w:rFonts w:ascii="Aptos" w:hAnsi="Aptos"/>
        <w:b/>
        <w:bCs/>
        <w:color w:val="5B9BD5" w:themeColor="accent5"/>
      </w:rPr>
      <w:t>Language, variation and identity: linguistic dynamics to represent society</w:t>
    </w:r>
  </w:p>
  <w:p w14:paraId="735D614A" w14:textId="77777777" w:rsidR="00527F8D" w:rsidRPr="00527F8D" w:rsidRDefault="00527F8D" w:rsidP="007776AE">
    <w:pPr>
      <w:pStyle w:val="Encabezado"/>
      <w:ind w:left="1276"/>
      <w:jc w:val="center"/>
      <w:rPr>
        <w:rFonts w:ascii="Aptos" w:hAnsi="Aptos"/>
        <w:b/>
        <w:bCs/>
        <w:color w:val="5B9BD5" w:themeColor="accent5"/>
      </w:rPr>
    </w:pPr>
  </w:p>
  <w:p w14:paraId="316DF2F1" w14:textId="2543E517" w:rsidR="007776AE" w:rsidRPr="00527F8D" w:rsidRDefault="007776AE" w:rsidP="00527F8D">
    <w:pPr>
      <w:pStyle w:val="Encabezado"/>
      <w:ind w:left="1276"/>
      <w:jc w:val="center"/>
      <w:rPr>
        <w:rFonts w:ascii="Aptos" w:hAnsi="Aptos"/>
        <w:b/>
        <w:bCs/>
        <w:color w:val="BF8F00" w:themeColor="accent4" w:themeShade="BF"/>
      </w:rPr>
    </w:pPr>
    <w:r w:rsidRPr="00527F8D">
      <w:rPr>
        <w:rFonts w:ascii="Aptos" w:hAnsi="Aptos"/>
        <w:b/>
        <w:bCs/>
        <w:color w:val="BF8F00" w:themeColor="accent4" w:themeShade="BF"/>
      </w:rPr>
      <w:t>Granada</w:t>
    </w:r>
    <w:r w:rsidR="00527F8D" w:rsidRPr="00527F8D">
      <w:rPr>
        <w:rFonts w:ascii="Aptos" w:hAnsi="Aptos"/>
        <w:b/>
        <w:bCs/>
        <w:color w:val="BF8F00" w:themeColor="accent4" w:themeShade="BF"/>
      </w:rPr>
      <w:t xml:space="preserve">. </w:t>
    </w:r>
    <w:r w:rsidR="00527F8D" w:rsidRPr="00527F8D">
      <w:rPr>
        <w:rFonts w:ascii="Aptos" w:hAnsi="Aptos"/>
        <w:b/>
        <w:bCs/>
        <w:color w:val="BF8F00" w:themeColor="accent4" w:themeShade="BF"/>
      </w:rPr>
      <w:t>April 15–17</w:t>
    </w:r>
    <w:r w:rsidR="00527F8D" w:rsidRPr="00527F8D">
      <w:rPr>
        <w:rFonts w:ascii="Aptos" w:hAnsi="Aptos"/>
        <w:b/>
        <w:bCs/>
        <w:color w:val="BF8F00" w:themeColor="accent4" w:themeShade="BF"/>
      </w:rPr>
      <w:t xml:space="preserve">, </w:t>
    </w:r>
    <w:r w:rsidR="00527F8D" w:rsidRPr="00527F8D">
      <w:rPr>
        <w:rFonts w:ascii="Aptos" w:hAnsi="Aptos"/>
        <w:b/>
        <w:bCs/>
        <w:color w:val="BF8F00" w:themeColor="accent4" w:themeShade="BF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6E"/>
    <w:rsid w:val="0011261A"/>
    <w:rsid w:val="003C2C88"/>
    <w:rsid w:val="003E4ACE"/>
    <w:rsid w:val="0051341C"/>
    <w:rsid w:val="00527F8D"/>
    <w:rsid w:val="00706945"/>
    <w:rsid w:val="007776AE"/>
    <w:rsid w:val="00A7336E"/>
    <w:rsid w:val="00E248EC"/>
    <w:rsid w:val="00E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2A7D0"/>
  <w15:chartTrackingRefBased/>
  <w15:docId w15:val="{02F261CB-602C-41C0-8845-F84E4C44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6E"/>
    <w:pPr>
      <w:spacing w:after="0" w:line="240" w:lineRule="auto"/>
    </w:pPr>
    <w:rPr>
      <w:rFonts w:ascii="Calibri" w:eastAsia="Calibri" w:hAnsi="Calibri" w:cs="Calibri"/>
      <w:lang w:val="en-GB" w:eastAsia="es-ES" w:bidi="as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76AE"/>
    <w:pPr>
      <w:tabs>
        <w:tab w:val="center" w:pos="4252"/>
        <w:tab w:val="right" w:pos="8504"/>
      </w:tabs>
    </w:pPr>
    <w:rPr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7776AE"/>
    <w:rPr>
      <w:rFonts w:ascii="Calibri" w:eastAsia="Calibri" w:hAnsi="Calibri" w:cs="Calibri"/>
      <w:szCs w:val="28"/>
      <w:lang w:val="en-GB" w:eastAsia="es-ES" w:bidi="as-IN"/>
    </w:rPr>
  </w:style>
  <w:style w:type="paragraph" w:styleId="Piedepgina">
    <w:name w:val="footer"/>
    <w:basedOn w:val="Normal"/>
    <w:link w:val="PiedepginaCar"/>
    <w:uiPriority w:val="99"/>
    <w:unhideWhenUsed/>
    <w:rsid w:val="007776AE"/>
    <w:pPr>
      <w:tabs>
        <w:tab w:val="center" w:pos="4252"/>
        <w:tab w:val="right" w:pos="8504"/>
      </w:tabs>
    </w:pPr>
    <w:rPr>
      <w:szCs w:val="2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6AE"/>
    <w:rPr>
      <w:rFonts w:ascii="Calibri" w:eastAsia="Calibri" w:hAnsi="Calibri" w:cs="Calibri"/>
      <w:szCs w:val="28"/>
      <w:lang w:val="en-GB" w:eastAsia="es-ES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Usuario</cp:lastModifiedBy>
  <cp:revision>3</cp:revision>
  <dcterms:created xsi:type="dcterms:W3CDTF">2025-09-12T09:47:00Z</dcterms:created>
  <dcterms:modified xsi:type="dcterms:W3CDTF">2025-09-12T09:51:00Z</dcterms:modified>
</cp:coreProperties>
</file>